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A3C" w:rsidRDefault="00FD1F80" w:rsidP="00FD1F80">
      <w:pPr>
        <w:tabs>
          <w:tab w:val="left" w:pos="6135"/>
        </w:tabs>
        <w:spacing w:after="200" w:line="360" w:lineRule="auto"/>
        <w:rPr>
          <w:rFonts w:ascii="Arial" w:eastAsia="Trebuchet MS" w:hAnsi="Arial" w:cs="Arial"/>
          <w:b/>
          <w:sz w:val="19"/>
          <w:szCs w:val="19"/>
        </w:rPr>
      </w:pPr>
      <w:r>
        <w:rPr>
          <w:rFonts w:ascii="Arial" w:eastAsia="Trebuchet MS" w:hAnsi="Arial" w:cs="Arial"/>
          <w:b/>
          <w:sz w:val="19"/>
          <w:szCs w:val="19"/>
        </w:rPr>
        <w:t xml:space="preserve">                                                                         </w:t>
      </w:r>
      <w:r w:rsidR="00F93A3C">
        <w:rPr>
          <w:rFonts w:ascii="Arial" w:eastAsia="Trebuchet MS" w:hAnsi="Arial" w:cs="Arial"/>
          <w:b/>
          <w:noProof/>
          <w:sz w:val="19"/>
          <w:szCs w:val="19"/>
          <w:lang w:eastAsia="en-ZA"/>
        </w:rPr>
        <w:drawing>
          <wp:inline distT="0" distB="0" distL="0" distR="0" wp14:anchorId="1B3967A4">
            <wp:extent cx="1038225" cy="1457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8225" cy="1457325"/>
                    </a:xfrm>
                    <a:prstGeom prst="rect">
                      <a:avLst/>
                    </a:prstGeom>
                    <a:noFill/>
                  </pic:spPr>
                </pic:pic>
              </a:graphicData>
            </a:graphic>
          </wp:inline>
        </w:drawing>
      </w:r>
    </w:p>
    <w:p w:rsidR="00F93A3C" w:rsidRPr="00F93A3C" w:rsidRDefault="00F93A3C" w:rsidP="00F93A3C">
      <w:pPr>
        <w:tabs>
          <w:tab w:val="left" w:pos="6135"/>
        </w:tabs>
        <w:spacing w:after="200" w:line="360" w:lineRule="auto"/>
        <w:rPr>
          <w:rFonts w:ascii="Arial" w:eastAsia="Trebuchet MS" w:hAnsi="Arial" w:cs="Arial"/>
          <w:b/>
          <w:sz w:val="19"/>
          <w:szCs w:val="19"/>
        </w:rPr>
      </w:pPr>
      <w:r>
        <w:rPr>
          <w:rFonts w:ascii="Arial" w:eastAsia="Trebuchet MS" w:hAnsi="Arial" w:cs="Arial"/>
          <w:b/>
          <w:sz w:val="19"/>
          <w:szCs w:val="19"/>
        </w:rPr>
        <w:t xml:space="preserve">MUNICIPAL </w:t>
      </w:r>
      <w:r w:rsidRPr="00F93A3C">
        <w:rPr>
          <w:rFonts w:ascii="Arial" w:eastAsia="Trebuchet MS" w:hAnsi="Arial" w:cs="Arial"/>
          <w:b/>
          <w:sz w:val="19"/>
          <w:szCs w:val="19"/>
        </w:rPr>
        <w:t>POWERS</w:t>
      </w:r>
      <w:r w:rsidRPr="00F93A3C">
        <w:rPr>
          <w:rFonts w:ascii="Arial" w:eastAsia="Trebuchet MS" w:hAnsi="Arial" w:cs="Arial"/>
          <w:b/>
          <w:sz w:val="19"/>
          <w:szCs w:val="19"/>
        </w:rPr>
        <w:t xml:space="preserve"> AND FUNCTIONS</w:t>
      </w:r>
    </w:p>
    <w:p w:rsidR="00F93A3C" w:rsidRPr="00F93A3C" w:rsidRDefault="00F93A3C" w:rsidP="00F93A3C">
      <w:pPr>
        <w:tabs>
          <w:tab w:val="left" w:pos="6135"/>
        </w:tabs>
        <w:spacing w:after="200" w:line="360" w:lineRule="auto"/>
        <w:rPr>
          <w:rFonts w:ascii="Arial" w:eastAsia="Trebuchet MS" w:hAnsi="Arial" w:cs="Arial"/>
          <w:b/>
          <w:sz w:val="19"/>
          <w:szCs w:val="19"/>
        </w:rPr>
      </w:pPr>
      <w:r w:rsidRPr="00F93A3C">
        <w:rPr>
          <w:rFonts w:ascii="Arial" w:eastAsia="Trebuchet MS" w:hAnsi="Arial" w:cs="Arial"/>
          <w:sz w:val="19"/>
          <w:szCs w:val="19"/>
        </w:rPr>
        <w:t>The powers and functions were assigned to Musina local municipality in accordance with Section 156 of the Constitution and all Section 84(2) of the Structures Act together with Section 85 adjustments to Musina local municipality on Waste, Roads, Cemeteries, Tourism and public works.</w:t>
      </w:r>
    </w:p>
    <w:p w:rsidR="00F93A3C" w:rsidRPr="00F93A3C" w:rsidRDefault="00F93A3C" w:rsidP="00F93A3C">
      <w:pPr>
        <w:spacing w:after="200" w:line="360" w:lineRule="auto"/>
        <w:rPr>
          <w:rFonts w:ascii="Arial" w:eastAsia="Trebuchet MS" w:hAnsi="Arial" w:cs="Arial"/>
          <w:sz w:val="19"/>
          <w:szCs w:val="19"/>
        </w:rPr>
      </w:pPr>
      <w:r w:rsidRPr="00F93A3C">
        <w:rPr>
          <w:rFonts w:ascii="Arial" w:eastAsia="Trebuchet MS" w:hAnsi="Arial" w:cs="Arial"/>
          <w:sz w:val="19"/>
          <w:szCs w:val="19"/>
        </w:rPr>
        <w:t>a)  The facilitation for the provision and maintenance of child care facilities.</w:t>
      </w:r>
    </w:p>
    <w:p w:rsidR="00F93A3C" w:rsidRPr="00F93A3C" w:rsidRDefault="00F93A3C" w:rsidP="00F93A3C">
      <w:pPr>
        <w:spacing w:after="200" w:line="360" w:lineRule="auto"/>
        <w:rPr>
          <w:rFonts w:ascii="Arial" w:eastAsia="Trebuchet MS" w:hAnsi="Arial" w:cs="Arial"/>
          <w:sz w:val="19"/>
          <w:szCs w:val="19"/>
        </w:rPr>
      </w:pPr>
      <w:r w:rsidRPr="00F93A3C">
        <w:rPr>
          <w:rFonts w:ascii="Arial" w:eastAsia="Trebuchet MS" w:hAnsi="Arial" w:cs="Arial"/>
          <w:sz w:val="19"/>
          <w:szCs w:val="19"/>
        </w:rPr>
        <w:t>b)  Development of local tourism.</w:t>
      </w:r>
    </w:p>
    <w:p w:rsidR="00F93A3C" w:rsidRPr="00F93A3C" w:rsidRDefault="00F93A3C" w:rsidP="00F93A3C">
      <w:pPr>
        <w:spacing w:after="200" w:line="360" w:lineRule="auto"/>
        <w:rPr>
          <w:rFonts w:ascii="Arial" w:eastAsia="Trebuchet MS" w:hAnsi="Arial" w:cs="Arial"/>
          <w:sz w:val="19"/>
          <w:szCs w:val="19"/>
        </w:rPr>
      </w:pPr>
      <w:r w:rsidRPr="00F93A3C">
        <w:rPr>
          <w:rFonts w:ascii="Arial" w:eastAsia="Trebuchet MS" w:hAnsi="Arial" w:cs="Arial"/>
          <w:sz w:val="19"/>
          <w:szCs w:val="19"/>
        </w:rPr>
        <w:t>c)  Municipal planning, municipal roads</w:t>
      </w:r>
    </w:p>
    <w:p w:rsidR="00F93A3C" w:rsidRPr="00F93A3C" w:rsidRDefault="00F93A3C" w:rsidP="00F93A3C">
      <w:pPr>
        <w:spacing w:after="200" w:line="360" w:lineRule="auto"/>
        <w:rPr>
          <w:rFonts w:ascii="Arial" w:eastAsia="Trebuchet MS" w:hAnsi="Arial" w:cs="Arial"/>
          <w:sz w:val="19"/>
          <w:szCs w:val="19"/>
        </w:rPr>
      </w:pPr>
      <w:r w:rsidRPr="00F93A3C">
        <w:rPr>
          <w:rFonts w:ascii="Arial" w:eastAsia="Trebuchet MS" w:hAnsi="Arial" w:cs="Arial"/>
          <w:sz w:val="19"/>
          <w:szCs w:val="19"/>
        </w:rPr>
        <w:t>d)  Municipal public transport.</w:t>
      </w:r>
    </w:p>
    <w:p w:rsidR="00F93A3C" w:rsidRPr="00F93A3C" w:rsidRDefault="00F93A3C" w:rsidP="00F93A3C">
      <w:pPr>
        <w:spacing w:after="200" w:line="360" w:lineRule="auto"/>
        <w:rPr>
          <w:rFonts w:ascii="Arial" w:eastAsia="Trebuchet MS" w:hAnsi="Arial" w:cs="Arial"/>
          <w:sz w:val="19"/>
          <w:szCs w:val="19"/>
        </w:rPr>
      </w:pPr>
      <w:r w:rsidRPr="00F93A3C">
        <w:rPr>
          <w:rFonts w:ascii="Arial" w:eastAsia="Trebuchet MS" w:hAnsi="Arial" w:cs="Arial"/>
          <w:sz w:val="19"/>
          <w:szCs w:val="19"/>
        </w:rPr>
        <w:t>e)  Municipal public works relating to the municipality’s functions.</w:t>
      </w:r>
    </w:p>
    <w:p w:rsidR="00F93A3C" w:rsidRPr="00F93A3C" w:rsidRDefault="00F93A3C" w:rsidP="00F93A3C">
      <w:pPr>
        <w:spacing w:after="200" w:line="360" w:lineRule="auto"/>
        <w:rPr>
          <w:rFonts w:ascii="Arial" w:eastAsia="Trebuchet MS" w:hAnsi="Arial" w:cs="Arial"/>
          <w:sz w:val="19"/>
          <w:szCs w:val="19"/>
        </w:rPr>
      </w:pPr>
      <w:r w:rsidRPr="00F93A3C">
        <w:rPr>
          <w:rFonts w:ascii="Arial" w:eastAsia="Trebuchet MS" w:hAnsi="Arial" w:cs="Arial"/>
          <w:sz w:val="19"/>
          <w:szCs w:val="19"/>
        </w:rPr>
        <w:t>f)  Administer trading regulations.</w:t>
      </w:r>
    </w:p>
    <w:p w:rsidR="00F93A3C" w:rsidRPr="00F93A3C" w:rsidRDefault="00F93A3C" w:rsidP="00F93A3C">
      <w:pPr>
        <w:spacing w:after="200" w:line="360" w:lineRule="auto"/>
        <w:rPr>
          <w:rFonts w:ascii="Arial" w:eastAsia="Trebuchet MS" w:hAnsi="Arial" w:cs="Arial"/>
          <w:sz w:val="19"/>
          <w:szCs w:val="19"/>
        </w:rPr>
      </w:pPr>
      <w:r w:rsidRPr="00F93A3C">
        <w:rPr>
          <w:rFonts w:ascii="Arial" w:eastAsia="Trebuchet MS" w:hAnsi="Arial" w:cs="Arial"/>
          <w:sz w:val="19"/>
          <w:szCs w:val="19"/>
        </w:rPr>
        <w:t>g)  Administer billboards and display of advertisements in public areas.</w:t>
      </w:r>
    </w:p>
    <w:p w:rsidR="00F93A3C" w:rsidRPr="00F93A3C" w:rsidRDefault="00F93A3C" w:rsidP="00F93A3C">
      <w:pPr>
        <w:spacing w:after="200" w:line="360" w:lineRule="auto"/>
        <w:rPr>
          <w:rFonts w:ascii="Arial" w:eastAsia="Trebuchet MS" w:hAnsi="Arial" w:cs="Arial"/>
          <w:sz w:val="19"/>
          <w:szCs w:val="19"/>
        </w:rPr>
      </w:pPr>
      <w:r w:rsidRPr="00F93A3C">
        <w:rPr>
          <w:rFonts w:ascii="Arial" w:eastAsia="Trebuchet MS" w:hAnsi="Arial" w:cs="Arial"/>
          <w:sz w:val="19"/>
          <w:szCs w:val="19"/>
        </w:rPr>
        <w:t>h)  Administer cemeteries, funeral parlours and crematoria.</w:t>
      </w:r>
    </w:p>
    <w:p w:rsidR="00F93A3C" w:rsidRPr="00F93A3C" w:rsidRDefault="00F93A3C" w:rsidP="00F93A3C">
      <w:pPr>
        <w:spacing w:after="200" w:line="360" w:lineRule="auto"/>
        <w:rPr>
          <w:rFonts w:ascii="Arial" w:eastAsia="Trebuchet MS" w:hAnsi="Arial" w:cs="Arial"/>
          <w:sz w:val="19"/>
          <w:szCs w:val="19"/>
        </w:rPr>
      </w:pPr>
      <w:r w:rsidRPr="00F93A3C">
        <w:rPr>
          <w:rFonts w:ascii="Arial" w:eastAsia="Trebuchet MS" w:hAnsi="Arial" w:cs="Arial"/>
          <w:sz w:val="19"/>
          <w:szCs w:val="19"/>
        </w:rPr>
        <w:t>i)  Cleansing.</w:t>
      </w:r>
    </w:p>
    <w:p w:rsidR="00F93A3C" w:rsidRPr="00F93A3C" w:rsidRDefault="00F93A3C" w:rsidP="00F93A3C">
      <w:pPr>
        <w:spacing w:after="200" w:line="360" w:lineRule="auto"/>
        <w:rPr>
          <w:rFonts w:ascii="Arial" w:eastAsia="Trebuchet MS" w:hAnsi="Arial" w:cs="Arial"/>
          <w:sz w:val="19"/>
          <w:szCs w:val="19"/>
        </w:rPr>
      </w:pPr>
      <w:r w:rsidRPr="00F93A3C">
        <w:rPr>
          <w:rFonts w:ascii="Arial" w:eastAsia="Trebuchet MS" w:hAnsi="Arial" w:cs="Arial"/>
          <w:sz w:val="19"/>
          <w:szCs w:val="19"/>
        </w:rPr>
        <w:t>j)  Control of public nuisances.</w:t>
      </w:r>
    </w:p>
    <w:p w:rsidR="00F93A3C" w:rsidRPr="00F93A3C" w:rsidRDefault="00F93A3C" w:rsidP="00F93A3C">
      <w:pPr>
        <w:spacing w:after="200" w:line="360" w:lineRule="auto"/>
        <w:rPr>
          <w:rFonts w:ascii="Arial" w:eastAsia="Trebuchet MS" w:hAnsi="Arial" w:cs="Arial"/>
          <w:sz w:val="19"/>
          <w:szCs w:val="19"/>
        </w:rPr>
      </w:pPr>
      <w:r w:rsidRPr="00F93A3C">
        <w:rPr>
          <w:rFonts w:ascii="Arial" w:eastAsia="Trebuchet MS" w:hAnsi="Arial" w:cs="Arial"/>
          <w:sz w:val="19"/>
          <w:szCs w:val="19"/>
        </w:rPr>
        <w:t>k)  Control of undertakings that sell liquor to the public.</w:t>
      </w:r>
    </w:p>
    <w:p w:rsidR="00F93A3C" w:rsidRPr="00F93A3C" w:rsidRDefault="00F93A3C" w:rsidP="00F93A3C">
      <w:pPr>
        <w:spacing w:after="200" w:line="360" w:lineRule="auto"/>
        <w:rPr>
          <w:rFonts w:ascii="Arial" w:eastAsia="Trebuchet MS" w:hAnsi="Arial" w:cs="Arial"/>
          <w:sz w:val="19"/>
          <w:szCs w:val="19"/>
        </w:rPr>
      </w:pPr>
      <w:r w:rsidRPr="00F93A3C">
        <w:rPr>
          <w:rFonts w:ascii="Arial" w:eastAsia="Trebuchet MS" w:hAnsi="Arial" w:cs="Arial"/>
          <w:sz w:val="19"/>
          <w:szCs w:val="19"/>
        </w:rPr>
        <w:t>l)  Ensure the provision of facilities for the accommodation, care and burial of animals.</w:t>
      </w:r>
    </w:p>
    <w:p w:rsidR="00F93A3C" w:rsidRPr="00F93A3C" w:rsidRDefault="00F93A3C" w:rsidP="00F93A3C">
      <w:pPr>
        <w:spacing w:after="200" w:line="360" w:lineRule="auto"/>
        <w:rPr>
          <w:rFonts w:ascii="Arial" w:eastAsia="Trebuchet MS" w:hAnsi="Arial" w:cs="Arial"/>
          <w:sz w:val="19"/>
          <w:szCs w:val="19"/>
        </w:rPr>
      </w:pPr>
      <w:r w:rsidRPr="00F93A3C">
        <w:rPr>
          <w:rFonts w:ascii="Arial" w:eastAsia="Trebuchet MS" w:hAnsi="Arial" w:cs="Arial"/>
          <w:sz w:val="19"/>
          <w:szCs w:val="19"/>
        </w:rPr>
        <w:t>m)  Fencing and fences.</w:t>
      </w:r>
    </w:p>
    <w:p w:rsidR="00F93A3C" w:rsidRPr="00F93A3C" w:rsidRDefault="00F93A3C" w:rsidP="00F93A3C">
      <w:pPr>
        <w:spacing w:after="200" w:line="360" w:lineRule="auto"/>
        <w:rPr>
          <w:rFonts w:ascii="Arial" w:eastAsia="Trebuchet MS" w:hAnsi="Arial" w:cs="Arial"/>
          <w:sz w:val="19"/>
          <w:szCs w:val="19"/>
        </w:rPr>
      </w:pPr>
      <w:r w:rsidRPr="00F93A3C">
        <w:rPr>
          <w:rFonts w:ascii="Arial" w:eastAsia="Trebuchet MS" w:hAnsi="Arial" w:cs="Arial"/>
          <w:sz w:val="19"/>
          <w:szCs w:val="19"/>
        </w:rPr>
        <w:t>n)  Licensing of dogs.</w:t>
      </w:r>
    </w:p>
    <w:p w:rsidR="00F93A3C" w:rsidRPr="00F93A3C" w:rsidRDefault="00F93A3C" w:rsidP="00F93A3C">
      <w:pPr>
        <w:spacing w:after="200" w:line="360" w:lineRule="auto"/>
        <w:rPr>
          <w:rFonts w:ascii="Arial" w:eastAsia="Trebuchet MS" w:hAnsi="Arial" w:cs="Arial"/>
          <w:sz w:val="19"/>
          <w:szCs w:val="19"/>
        </w:rPr>
      </w:pPr>
      <w:r w:rsidRPr="00F93A3C">
        <w:rPr>
          <w:rFonts w:ascii="Arial" w:eastAsia="Trebuchet MS" w:hAnsi="Arial" w:cs="Arial"/>
          <w:sz w:val="19"/>
          <w:szCs w:val="19"/>
        </w:rPr>
        <w:t>o)  Licensing and control of undertakings that sell food to the public.</w:t>
      </w:r>
    </w:p>
    <w:p w:rsidR="00F93A3C" w:rsidRPr="00F93A3C" w:rsidRDefault="00F93A3C" w:rsidP="00F93A3C">
      <w:pPr>
        <w:spacing w:after="200" w:line="360" w:lineRule="auto"/>
        <w:rPr>
          <w:rFonts w:ascii="Arial" w:eastAsia="Trebuchet MS" w:hAnsi="Arial" w:cs="Arial"/>
          <w:sz w:val="19"/>
          <w:szCs w:val="19"/>
        </w:rPr>
      </w:pPr>
      <w:r w:rsidRPr="00F93A3C">
        <w:rPr>
          <w:rFonts w:ascii="Arial" w:eastAsia="Trebuchet MS" w:hAnsi="Arial" w:cs="Arial"/>
          <w:sz w:val="19"/>
          <w:szCs w:val="19"/>
        </w:rPr>
        <w:t>p)  Administer and maintenance of local amenities.</w:t>
      </w:r>
    </w:p>
    <w:p w:rsidR="00F93A3C" w:rsidRPr="00F93A3C" w:rsidRDefault="00F93A3C" w:rsidP="00F93A3C">
      <w:pPr>
        <w:spacing w:after="200" w:line="360" w:lineRule="auto"/>
        <w:rPr>
          <w:rFonts w:ascii="Arial" w:eastAsia="Trebuchet MS" w:hAnsi="Arial" w:cs="Arial"/>
          <w:sz w:val="19"/>
          <w:szCs w:val="19"/>
        </w:rPr>
      </w:pPr>
      <w:r w:rsidRPr="00F93A3C">
        <w:rPr>
          <w:rFonts w:ascii="Arial" w:eastAsia="Trebuchet MS" w:hAnsi="Arial" w:cs="Arial"/>
          <w:sz w:val="19"/>
          <w:szCs w:val="19"/>
        </w:rPr>
        <w:t>q)  Development and maintenance of local sport facilities.</w:t>
      </w:r>
    </w:p>
    <w:p w:rsidR="00F93A3C" w:rsidRPr="00F93A3C" w:rsidRDefault="00F93A3C" w:rsidP="00F93A3C">
      <w:pPr>
        <w:spacing w:after="200" w:line="360" w:lineRule="auto"/>
        <w:rPr>
          <w:rFonts w:ascii="Arial" w:eastAsia="Trebuchet MS" w:hAnsi="Arial" w:cs="Arial"/>
          <w:sz w:val="19"/>
          <w:szCs w:val="19"/>
        </w:rPr>
      </w:pPr>
      <w:r w:rsidRPr="00F93A3C">
        <w:rPr>
          <w:rFonts w:ascii="Arial" w:eastAsia="Trebuchet MS" w:hAnsi="Arial" w:cs="Arial"/>
          <w:sz w:val="19"/>
          <w:szCs w:val="19"/>
        </w:rPr>
        <w:t>r)  Develop and administer markets.</w:t>
      </w:r>
    </w:p>
    <w:p w:rsidR="00F93A3C" w:rsidRPr="00F93A3C" w:rsidRDefault="00F93A3C" w:rsidP="00F93A3C">
      <w:pPr>
        <w:spacing w:after="200" w:line="360" w:lineRule="auto"/>
        <w:rPr>
          <w:rFonts w:ascii="Arial" w:eastAsia="Trebuchet MS" w:hAnsi="Arial" w:cs="Arial"/>
          <w:sz w:val="19"/>
          <w:szCs w:val="19"/>
        </w:rPr>
      </w:pPr>
      <w:r w:rsidRPr="00F93A3C">
        <w:rPr>
          <w:rFonts w:ascii="Arial" w:eastAsia="Trebuchet MS" w:hAnsi="Arial" w:cs="Arial"/>
          <w:sz w:val="19"/>
          <w:szCs w:val="19"/>
        </w:rPr>
        <w:lastRenderedPageBreak/>
        <w:t>s)  Development and maintenance of municipal parks and recreation.</w:t>
      </w:r>
    </w:p>
    <w:p w:rsidR="00F93A3C" w:rsidRPr="00F93A3C" w:rsidRDefault="00F93A3C" w:rsidP="00F93A3C">
      <w:pPr>
        <w:spacing w:after="200" w:line="360" w:lineRule="auto"/>
        <w:rPr>
          <w:rFonts w:ascii="Arial" w:eastAsia="Trebuchet MS" w:hAnsi="Arial" w:cs="Arial"/>
          <w:sz w:val="19"/>
          <w:szCs w:val="19"/>
          <w:lang w:val="fr-FR"/>
        </w:rPr>
      </w:pPr>
      <w:r w:rsidRPr="00F93A3C">
        <w:rPr>
          <w:rFonts w:ascii="Arial" w:eastAsia="Trebuchet MS" w:hAnsi="Arial" w:cs="Arial"/>
          <w:sz w:val="19"/>
          <w:szCs w:val="19"/>
          <w:lang w:val="fr-FR"/>
        </w:rPr>
        <w:t>t)  Regulate noise pollution.</w:t>
      </w:r>
    </w:p>
    <w:p w:rsidR="00F93A3C" w:rsidRPr="00F93A3C" w:rsidRDefault="00F93A3C" w:rsidP="00F93A3C">
      <w:pPr>
        <w:spacing w:after="200" w:line="360" w:lineRule="auto"/>
        <w:rPr>
          <w:rFonts w:ascii="Arial" w:eastAsia="Trebuchet MS" w:hAnsi="Arial" w:cs="Arial"/>
          <w:sz w:val="19"/>
          <w:szCs w:val="19"/>
          <w:lang w:val="fr-FR"/>
        </w:rPr>
      </w:pPr>
      <w:r w:rsidRPr="00F93A3C">
        <w:rPr>
          <w:rFonts w:ascii="Arial" w:eastAsia="Trebuchet MS" w:hAnsi="Arial" w:cs="Arial"/>
          <w:sz w:val="19"/>
          <w:szCs w:val="19"/>
          <w:lang w:val="fr-FR"/>
        </w:rPr>
        <w:t>u)  Administer pounds.</w:t>
      </w:r>
    </w:p>
    <w:p w:rsidR="00F93A3C" w:rsidRPr="00F93A3C" w:rsidRDefault="00F93A3C" w:rsidP="00F93A3C">
      <w:pPr>
        <w:spacing w:after="200" w:line="360" w:lineRule="auto"/>
        <w:rPr>
          <w:rFonts w:ascii="Arial" w:eastAsia="Trebuchet MS" w:hAnsi="Arial" w:cs="Arial"/>
          <w:sz w:val="19"/>
          <w:szCs w:val="19"/>
        </w:rPr>
      </w:pPr>
      <w:r w:rsidRPr="00F93A3C">
        <w:rPr>
          <w:rFonts w:ascii="Arial" w:eastAsia="Trebuchet MS" w:hAnsi="Arial" w:cs="Arial"/>
          <w:sz w:val="19"/>
          <w:szCs w:val="19"/>
        </w:rPr>
        <w:t>v)  Development and maintenance of public places.</w:t>
      </w:r>
    </w:p>
    <w:p w:rsidR="00F93A3C" w:rsidRPr="00F93A3C" w:rsidRDefault="00F93A3C" w:rsidP="00F93A3C">
      <w:pPr>
        <w:spacing w:after="200" w:line="360" w:lineRule="auto"/>
        <w:rPr>
          <w:rFonts w:ascii="Arial" w:eastAsia="Trebuchet MS" w:hAnsi="Arial" w:cs="Arial"/>
          <w:sz w:val="19"/>
          <w:szCs w:val="19"/>
        </w:rPr>
      </w:pPr>
      <w:r w:rsidRPr="00F93A3C">
        <w:rPr>
          <w:rFonts w:ascii="Arial" w:eastAsia="Trebuchet MS" w:hAnsi="Arial" w:cs="Arial"/>
          <w:sz w:val="19"/>
          <w:szCs w:val="19"/>
        </w:rPr>
        <w:t>w)  Refuse removal, refuse dumps disposal.</w:t>
      </w:r>
    </w:p>
    <w:p w:rsidR="00F93A3C" w:rsidRPr="00F93A3C" w:rsidRDefault="00F93A3C" w:rsidP="00F93A3C">
      <w:pPr>
        <w:spacing w:after="200" w:line="360" w:lineRule="auto"/>
        <w:rPr>
          <w:rFonts w:ascii="Arial" w:eastAsia="Trebuchet MS" w:hAnsi="Arial" w:cs="Arial"/>
          <w:sz w:val="19"/>
          <w:szCs w:val="19"/>
        </w:rPr>
      </w:pPr>
      <w:r w:rsidRPr="00F93A3C">
        <w:rPr>
          <w:rFonts w:ascii="Arial" w:eastAsia="Trebuchet MS" w:hAnsi="Arial" w:cs="Arial"/>
          <w:sz w:val="19"/>
          <w:szCs w:val="19"/>
        </w:rPr>
        <w:t>x)  Administer street trading.</w:t>
      </w:r>
    </w:p>
    <w:p w:rsidR="00F93A3C" w:rsidRPr="00F93A3C" w:rsidRDefault="00F93A3C" w:rsidP="00F93A3C">
      <w:pPr>
        <w:spacing w:after="200" w:line="360" w:lineRule="auto"/>
        <w:rPr>
          <w:rFonts w:ascii="Arial" w:eastAsia="Trebuchet MS" w:hAnsi="Arial" w:cs="Arial"/>
          <w:sz w:val="19"/>
          <w:szCs w:val="19"/>
        </w:rPr>
      </w:pPr>
      <w:r w:rsidRPr="00F93A3C">
        <w:rPr>
          <w:rFonts w:ascii="Arial" w:eastAsia="Trebuchet MS" w:hAnsi="Arial" w:cs="Arial"/>
          <w:sz w:val="19"/>
          <w:szCs w:val="19"/>
        </w:rPr>
        <w:t>y)  The imposition and collection of taxes and surcharges on fees as related to the municipality functions.</w:t>
      </w:r>
    </w:p>
    <w:p w:rsidR="00F93A3C" w:rsidRPr="00F93A3C" w:rsidRDefault="00F93A3C" w:rsidP="00F93A3C">
      <w:pPr>
        <w:spacing w:after="200" w:line="360" w:lineRule="auto"/>
        <w:rPr>
          <w:rFonts w:ascii="Arial" w:eastAsia="Trebuchet MS" w:hAnsi="Arial" w:cs="Arial"/>
          <w:sz w:val="19"/>
          <w:szCs w:val="19"/>
        </w:rPr>
      </w:pPr>
      <w:r w:rsidRPr="00F93A3C">
        <w:rPr>
          <w:rFonts w:ascii="Arial" w:eastAsia="Trebuchet MS" w:hAnsi="Arial" w:cs="Arial"/>
          <w:sz w:val="19"/>
          <w:szCs w:val="19"/>
        </w:rPr>
        <w:t>z)  Receipt and allocation of grants made to the municipality.</w:t>
      </w:r>
    </w:p>
    <w:p w:rsidR="00F93A3C" w:rsidRPr="00F93A3C" w:rsidRDefault="00F93A3C" w:rsidP="00F93A3C">
      <w:pPr>
        <w:spacing w:after="200" w:line="360" w:lineRule="auto"/>
        <w:rPr>
          <w:rFonts w:ascii="Arial" w:eastAsia="Trebuchet MS" w:hAnsi="Arial" w:cs="Arial"/>
          <w:sz w:val="19"/>
          <w:szCs w:val="19"/>
        </w:rPr>
      </w:pPr>
      <w:proofErr w:type="gramStart"/>
      <w:r w:rsidRPr="00F93A3C">
        <w:rPr>
          <w:rFonts w:ascii="Arial" w:eastAsia="Trebuchet MS" w:hAnsi="Arial" w:cs="Arial"/>
          <w:sz w:val="19"/>
          <w:szCs w:val="19"/>
        </w:rPr>
        <w:t>aa</w:t>
      </w:r>
      <w:proofErr w:type="gramEnd"/>
      <w:r w:rsidRPr="00F93A3C">
        <w:rPr>
          <w:rFonts w:ascii="Arial" w:eastAsia="Trebuchet MS" w:hAnsi="Arial" w:cs="Arial"/>
          <w:sz w:val="19"/>
          <w:szCs w:val="19"/>
        </w:rPr>
        <w:t>)  Imposition and collection of taxes, levies and duties as related to municipality function.</w:t>
      </w:r>
    </w:p>
    <w:p w:rsidR="00F93A3C" w:rsidRPr="00F93A3C" w:rsidRDefault="00F93A3C" w:rsidP="00F93A3C">
      <w:pPr>
        <w:spacing w:after="200" w:line="360" w:lineRule="auto"/>
        <w:rPr>
          <w:rFonts w:ascii="Arial" w:eastAsia="Trebuchet MS" w:hAnsi="Arial" w:cs="Arial"/>
          <w:sz w:val="19"/>
          <w:szCs w:val="19"/>
        </w:rPr>
      </w:pPr>
      <w:proofErr w:type="gramStart"/>
      <w:r w:rsidRPr="00F93A3C">
        <w:rPr>
          <w:rFonts w:ascii="Arial" w:eastAsia="Trebuchet MS" w:hAnsi="Arial" w:cs="Arial"/>
          <w:sz w:val="19"/>
          <w:szCs w:val="19"/>
        </w:rPr>
        <w:t>bb</w:t>
      </w:r>
      <w:proofErr w:type="gramEnd"/>
      <w:r w:rsidRPr="00F93A3C">
        <w:rPr>
          <w:rFonts w:ascii="Arial" w:eastAsia="Trebuchet MS" w:hAnsi="Arial" w:cs="Arial"/>
          <w:sz w:val="19"/>
          <w:szCs w:val="19"/>
        </w:rPr>
        <w:t>)  Storm water management systems.</w:t>
      </w:r>
    </w:p>
    <w:p w:rsidR="00F93A3C" w:rsidRPr="00F93A3C" w:rsidRDefault="00F93A3C" w:rsidP="00F93A3C">
      <w:pPr>
        <w:spacing w:after="200" w:line="360" w:lineRule="auto"/>
        <w:rPr>
          <w:rFonts w:ascii="Arial" w:eastAsia="Trebuchet MS" w:hAnsi="Arial" w:cs="Arial"/>
          <w:sz w:val="19"/>
          <w:szCs w:val="19"/>
        </w:rPr>
      </w:pPr>
      <w:r w:rsidRPr="00F93A3C">
        <w:rPr>
          <w:rFonts w:ascii="Arial" w:eastAsia="Trebuchet MS" w:hAnsi="Arial" w:cs="Arial"/>
          <w:sz w:val="19"/>
          <w:szCs w:val="19"/>
        </w:rPr>
        <w:t>cc)  Provision and maintenance of water and sanitation.</w:t>
      </w:r>
    </w:p>
    <w:p w:rsidR="00F93A3C" w:rsidRPr="00F93A3C" w:rsidRDefault="00F93A3C" w:rsidP="00F93A3C">
      <w:pPr>
        <w:spacing w:after="200" w:line="360" w:lineRule="auto"/>
        <w:rPr>
          <w:rFonts w:ascii="Arial" w:eastAsia="Trebuchet MS" w:hAnsi="Arial" w:cs="Arial"/>
          <w:sz w:val="19"/>
          <w:szCs w:val="19"/>
        </w:rPr>
      </w:pPr>
      <w:proofErr w:type="spellStart"/>
      <w:proofErr w:type="gramStart"/>
      <w:r w:rsidRPr="00F93A3C">
        <w:rPr>
          <w:rFonts w:ascii="Arial" w:eastAsia="Trebuchet MS" w:hAnsi="Arial" w:cs="Arial"/>
          <w:sz w:val="19"/>
          <w:szCs w:val="19"/>
        </w:rPr>
        <w:t>dd</w:t>
      </w:r>
      <w:proofErr w:type="spellEnd"/>
      <w:proofErr w:type="gramEnd"/>
      <w:r w:rsidRPr="00F93A3C">
        <w:rPr>
          <w:rFonts w:ascii="Arial" w:eastAsia="Trebuchet MS" w:hAnsi="Arial" w:cs="Arial"/>
          <w:sz w:val="19"/>
          <w:szCs w:val="19"/>
        </w:rPr>
        <w:t>)  Provision and maintenance of electricity</w:t>
      </w:r>
    </w:p>
    <w:p w:rsidR="000529C6" w:rsidRDefault="000529C6">
      <w:bookmarkStart w:id="0" w:name="_GoBack"/>
      <w:bookmarkEnd w:id="0"/>
    </w:p>
    <w:sectPr w:rsidR="000529C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07C" w:rsidRDefault="00AF707C" w:rsidP="00FD1F80">
      <w:pPr>
        <w:spacing w:after="0" w:line="240" w:lineRule="auto"/>
      </w:pPr>
      <w:r>
        <w:separator/>
      </w:r>
    </w:p>
  </w:endnote>
  <w:endnote w:type="continuationSeparator" w:id="0">
    <w:p w:rsidR="00AF707C" w:rsidRDefault="00AF707C" w:rsidP="00FD1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0064127"/>
      <w:docPartObj>
        <w:docPartGallery w:val="Page Numbers (Bottom of Page)"/>
        <w:docPartUnique/>
      </w:docPartObj>
    </w:sdtPr>
    <w:sdtEndPr>
      <w:rPr>
        <w:noProof/>
      </w:rPr>
    </w:sdtEndPr>
    <w:sdtContent>
      <w:p w:rsidR="00FD1F80" w:rsidRDefault="00FD1F8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FD1F80" w:rsidRDefault="00FD1F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07C" w:rsidRDefault="00AF707C" w:rsidP="00FD1F80">
      <w:pPr>
        <w:spacing w:after="0" w:line="240" w:lineRule="auto"/>
      </w:pPr>
      <w:r>
        <w:separator/>
      </w:r>
    </w:p>
  </w:footnote>
  <w:footnote w:type="continuationSeparator" w:id="0">
    <w:p w:rsidR="00AF707C" w:rsidRDefault="00AF707C" w:rsidP="00FD1F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A3C"/>
    <w:rsid w:val="000529C6"/>
    <w:rsid w:val="00056C18"/>
    <w:rsid w:val="001D3849"/>
    <w:rsid w:val="003D1C9F"/>
    <w:rsid w:val="00415EC1"/>
    <w:rsid w:val="004C7F4B"/>
    <w:rsid w:val="00514457"/>
    <w:rsid w:val="005C127B"/>
    <w:rsid w:val="005F45C5"/>
    <w:rsid w:val="00693493"/>
    <w:rsid w:val="00773650"/>
    <w:rsid w:val="00920A23"/>
    <w:rsid w:val="009D222E"/>
    <w:rsid w:val="00A279AD"/>
    <w:rsid w:val="00AB71C3"/>
    <w:rsid w:val="00AF707C"/>
    <w:rsid w:val="00B34EF3"/>
    <w:rsid w:val="00B504A7"/>
    <w:rsid w:val="00E77B73"/>
    <w:rsid w:val="00F93A3C"/>
    <w:rsid w:val="00FA7F5B"/>
    <w:rsid w:val="00FD1F8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E76AC9-9B8B-4F8E-8251-EBE493FD5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F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F80"/>
  </w:style>
  <w:style w:type="paragraph" w:styleId="Footer">
    <w:name w:val="footer"/>
    <w:basedOn w:val="Normal"/>
    <w:link w:val="FooterChar"/>
    <w:uiPriority w:val="99"/>
    <w:unhideWhenUsed/>
    <w:rsid w:val="00FD1F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Nkele Legodi</dc:creator>
  <cp:keywords/>
  <dc:description/>
  <cp:lastModifiedBy>Nkele Legodi</cp:lastModifiedBy>
  <cp:revision>2</cp:revision>
  <dcterms:created xsi:type="dcterms:W3CDTF">2017-01-24T12:37:00Z</dcterms:created>
  <dcterms:modified xsi:type="dcterms:W3CDTF">2017-01-24T12:42:00Z</dcterms:modified>
</cp:coreProperties>
</file>